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CBAAE" w14:textId="77777777" w:rsidR="00B85952" w:rsidRDefault="009F5A31" w:rsidP="00296A48">
      <w:pPr>
        <w:pStyle w:val="Heading1"/>
        <w:pBdr>
          <w:top w:val="none" w:sz="0" w:space="0" w:color="auto"/>
          <w:left w:val="none" w:sz="0" w:space="0" w:color="auto"/>
          <w:bottom w:val="single" w:sz="4" w:space="1" w:color="auto"/>
          <w:right w:val="none" w:sz="0" w:space="0" w:color="auto"/>
        </w:pBdr>
        <w:shd w:val="clear" w:color="auto" w:fill="FFFFFF" w:themeFill="background1"/>
        <w:spacing w:after="360"/>
      </w:pPr>
      <w:r w:rsidRPr="00296A48">
        <w:rPr>
          <w:b/>
          <w:caps w:val="0"/>
          <w:color w:val="000000" w:themeColor="text1"/>
          <w:sz w:val="24"/>
        </w:rPr>
        <w:t xml:space="preserve">An example of a policy on taking </w:t>
      </w:r>
      <w:r w:rsidR="0008256C" w:rsidRPr="00296A48">
        <w:rPr>
          <w:b/>
          <w:color w:val="000000" w:themeColor="text1"/>
          <w:sz w:val="24"/>
        </w:rPr>
        <w:t>COMPASSIONATE LEAVE</w:t>
      </w:r>
    </w:p>
    <w:p w14:paraId="4B0282CC" w14:textId="77777777" w:rsidR="00B85952" w:rsidRPr="00296A48" w:rsidRDefault="00B85952" w:rsidP="00296A48">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296A48">
        <w:rPr>
          <w:b/>
          <w:caps w:val="0"/>
          <w:sz w:val="24"/>
        </w:rPr>
        <w:t>Purpose and Scope</w:t>
      </w:r>
    </w:p>
    <w:p w14:paraId="3A60A0EE" w14:textId="77777777" w:rsidR="0008256C" w:rsidRPr="0008256C" w:rsidRDefault="0008256C" w:rsidP="0008256C">
      <w:r w:rsidRPr="0008256C">
        <w:t>The primary purpose of compassionate leave is to help employees to come to terms with the death of a loved one.</w:t>
      </w:r>
      <w:bookmarkStart w:id="0" w:name="_GoBack"/>
      <w:bookmarkEnd w:id="0"/>
    </w:p>
    <w:p w14:paraId="280A959E" w14:textId="77777777" w:rsidR="0008256C" w:rsidRDefault="0008256C" w:rsidP="0008256C">
      <w:r w:rsidRPr="0008256C">
        <w:t xml:space="preserve">This policy does not apply </w:t>
      </w:r>
      <w:r w:rsidR="00F1052F">
        <w:t>to dependant leave w</w:t>
      </w:r>
      <w:r w:rsidRPr="0008256C">
        <w:t xml:space="preserve">here </w:t>
      </w:r>
      <w:r w:rsidR="00D40D14">
        <w:t xml:space="preserve">you </w:t>
      </w:r>
      <w:r w:rsidR="00F1052F">
        <w:t xml:space="preserve">would be </w:t>
      </w:r>
      <w:r w:rsidRPr="0008256C">
        <w:t xml:space="preserve">entitled to take time off </w:t>
      </w:r>
      <w:r w:rsidR="00F1052F">
        <w:t xml:space="preserve">when unforeseen matters arise with the care </w:t>
      </w:r>
      <w:r w:rsidRPr="0008256C">
        <w:t>for dependants</w:t>
      </w:r>
      <w:r w:rsidR="00F1052F">
        <w:t xml:space="preserve">.  </w:t>
      </w:r>
      <w:r w:rsidR="00BF189C">
        <w:t xml:space="preserve">For full details please refer to the Emergency Leave Policy.  </w:t>
      </w:r>
      <w:r w:rsidR="00F1052F">
        <w:t>T</w:t>
      </w:r>
      <w:r w:rsidRPr="0008256C">
        <w:t xml:space="preserve">ime off granted as compassionate leave is </w:t>
      </w:r>
      <w:r w:rsidR="00BF189C">
        <w:t>separate</w:t>
      </w:r>
      <w:r w:rsidRPr="0008256C">
        <w:t xml:space="preserve"> to the time off available under the statutory right. </w:t>
      </w:r>
      <w:r w:rsidR="00F1052F">
        <w:t xml:space="preserve"> </w:t>
      </w:r>
    </w:p>
    <w:p w14:paraId="391A88FE" w14:textId="77777777" w:rsidR="00274CF4" w:rsidRDefault="00296A48" w:rsidP="00296A48">
      <w:pPr>
        <w:pStyle w:val="Heading2"/>
        <w:pBdr>
          <w:top w:val="none" w:sz="0" w:space="0" w:color="auto"/>
          <w:left w:val="none" w:sz="0" w:space="0" w:color="auto"/>
          <w:bottom w:val="none" w:sz="0" w:space="0" w:color="auto"/>
          <w:right w:val="none" w:sz="0" w:space="0" w:color="auto"/>
        </w:pBdr>
        <w:shd w:val="clear" w:color="auto" w:fill="FFFFFF" w:themeFill="background1"/>
      </w:pPr>
      <w:r>
        <w:rPr>
          <w:b/>
          <w:caps w:val="0"/>
          <w:sz w:val="24"/>
        </w:rPr>
        <w:t>Bereavement</w:t>
      </w:r>
    </w:p>
    <w:p w14:paraId="4A0653C3" w14:textId="77777777" w:rsidR="00274CF4" w:rsidRPr="00274CF4" w:rsidRDefault="00274CF4" w:rsidP="00274CF4">
      <w:r w:rsidRPr="00274CF4">
        <w:t xml:space="preserve">In the event of the death of a member of </w:t>
      </w:r>
      <w:r w:rsidR="00D40D14">
        <w:t>your</w:t>
      </w:r>
      <w:r w:rsidRPr="00274CF4">
        <w:t xml:space="preserve"> immediate family, </w:t>
      </w:r>
      <w:r w:rsidR="00D40D14">
        <w:t>you</w:t>
      </w:r>
      <w:r w:rsidRPr="00274CF4">
        <w:t xml:space="preserve"> should contact </w:t>
      </w:r>
      <w:r w:rsidR="00D40D14">
        <w:t>your</w:t>
      </w:r>
      <w:r w:rsidRPr="00274CF4">
        <w:t xml:space="preserve"> manager to request compassionate leave. </w:t>
      </w:r>
      <w:r w:rsidR="00D40D14">
        <w:t>You s</w:t>
      </w:r>
      <w:r w:rsidRPr="00274CF4">
        <w:t xml:space="preserve">hould inform </w:t>
      </w:r>
      <w:r w:rsidR="00D40D14">
        <w:t>your</w:t>
      </w:r>
      <w:r w:rsidRPr="00274CF4">
        <w:t xml:space="preserve"> manager of the need to take compassionate leave as soon as reasonably practicable. Each case will be viewed sympathetically and the amount of leave granted will depend on the circumstances. </w:t>
      </w:r>
      <w:r w:rsidR="00022C7F">
        <w:t>Your</w:t>
      </w:r>
      <w:r w:rsidRPr="00274CF4">
        <w:t xml:space="preserve"> manager will take into account matters such as </w:t>
      </w:r>
      <w:r w:rsidR="00022C7F">
        <w:t>your</w:t>
      </w:r>
      <w:r w:rsidRPr="00274CF4">
        <w:t xml:space="preserve"> relationship with the deceased, domestic responsibilities and travel requirements, but will not normally grant more than five days' unpaid leave.</w:t>
      </w:r>
    </w:p>
    <w:p w14:paraId="6FC8315C" w14:textId="77777777" w:rsidR="00274CF4" w:rsidRDefault="00274CF4" w:rsidP="00274CF4">
      <w:r w:rsidRPr="00274CF4">
        <w:t xml:space="preserve">In the case of death of another close relative (who is not </w:t>
      </w:r>
      <w:r w:rsidR="00022C7F">
        <w:t>your</w:t>
      </w:r>
      <w:r w:rsidRPr="00274CF4">
        <w:t xml:space="preserve"> dependant), for example an aunt, uncle, cousin or parent-in-law, or a close friend, </w:t>
      </w:r>
      <w:r w:rsidR="00022C7F">
        <w:t>you</w:t>
      </w:r>
      <w:r w:rsidRPr="00274CF4">
        <w:t xml:space="preserve"> may request </w:t>
      </w:r>
      <w:r w:rsidR="00AD0C7F">
        <w:t>u</w:t>
      </w:r>
      <w:r w:rsidRPr="00274CF4">
        <w:t>npaid</w:t>
      </w:r>
      <w:r w:rsidR="00AD0C7F">
        <w:t xml:space="preserve"> leave to attend the funeral.</w:t>
      </w:r>
    </w:p>
    <w:p w14:paraId="2DC1FF78" w14:textId="77777777" w:rsidR="00276E74" w:rsidRPr="00276E74" w:rsidRDefault="00276E74" w:rsidP="00276E74">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276E74">
        <w:rPr>
          <w:b/>
          <w:caps w:val="0"/>
          <w:sz w:val="24"/>
        </w:rPr>
        <w:t>Data protection</w:t>
      </w:r>
    </w:p>
    <w:p w14:paraId="06726CBF" w14:textId="6C0B4328" w:rsidR="00276E74" w:rsidRPr="00276E74" w:rsidRDefault="00276E74" w:rsidP="00276E74">
      <w:r>
        <w:t xml:space="preserve">If you </w:t>
      </w:r>
      <w:r w:rsidRPr="00276E74">
        <w:t xml:space="preserve">make a request to </w:t>
      </w:r>
      <w:r>
        <w:t xml:space="preserve">your </w:t>
      </w:r>
      <w:r w:rsidRPr="00276E74">
        <w:t xml:space="preserve">manager, </w:t>
      </w:r>
      <w:r>
        <w:t>t</w:t>
      </w:r>
      <w:r w:rsidRPr="00276E74">
        <w:t>he</w:t>
      </w:r>
      <w:r>
        <w:t>y</w:t>
      </w:r>
      <w:r w:rsidRPr="00276E74">
        <w:t xml:space="preserve"> should </w:t>
      </w:r>
      <w:r>
        <w:t xml:space="preserve">will </w:t>
      </w:r>
      <w:r w:rsidRPr="00276E74">
        <w:t xml:space="preserve">only </w:t>
      </w:r>
      <w:r>
        <w:t xml:space="preserve">need to record </w:t>
      </w:r>
      <w:r w:rsidRPr="00276E74">
        <w:t xml:space="preserve">the personal information required to deal with </w:t>
      </w:r>
      <w:r>
        <w:t xml:space="preserve">your </w:t>
      </w:r>
      <w:r w:rsidRPr="00276E74">
        <w:t>request for compassionate leave</w:t>
      </w:r>
      <w:r>
        <w:t>.  The information will be stored in line with the data protection policy.</w:t>
      </w:r>
    </w:p>
    <w:p w14:paraId="6E1A883C" w14:textId="77777777" w:rsidR="00296A48" w:rsidRPr="00D17842" w:rsidRDefault="00296A48" w:rsidP="00296A48"/>
    <w:p w14:paraId="0AE962B5" w14:textId="77777777" w:rsidR="00296A48" w:rsidRPr="00296A48" w:rsidRDefault="00296A48" w:rsidP="00276E74">
      <w:pPr>
        <w:pBdr>
          <w:top w:val="single" w:sz="4" w:space="1" w:color="auto"/>
          <w:left w:val="single" w:sz="4" w:space="4" w:color="auto"/>
          <w:bottom w:val="single" w:sz="4" w:space="22" w:color="auto"/>
          <w:right w:val="single" w:sz="4" w:space="4" w:color="auto"/>
        </w:pBdr>
        <w:spacing w:after="0"/>
        <w:jc w:val="center"/>
        <w:rPr>
          <w:b/>
          <w:u w:val="single"/>
        </w:rPr>
      </w:pPr>
      <w:r w:rsidRPr="00296A48">
        <w:rPr>
          <w:b/>
          <w:u w:val="single"/>
        </w:rPr>
        <w:t>Important notice</w:t>
      </w:r>
    </w:p>
    <w:p w14:paraId="55CF802C" w14:textId="636F527C" w:rsidR="00276E74" w:rsidRPr="00276E74" w:rsidRDefault="00296A48" w:rsidP="006E03E4">
      <w:pPr>
        <w:pBdr>
          <w:top w:val="single" w:sz="4" w:space="1" w:color="auto"/>
          <w:left w:val="single" w:sz="4" w:space="4" w:color="auto"/>
          <w:bottom w:val="single" w:sz="4" w:space="22" w:color="auto"/>
          <w:right w:val="single" w:sz="4" w:space="4" w:color="auto"/>
        </w:pBdr>
        <w:jc w:val="both"/>
      </w:pPr>
      <w:r w:rsidRPr="00296A48">
        <w:t xml:space="preserve">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w:t>
      </w:r>
      <w:r w:rsidR="00276E74">
        <w:t xml:space="preserve"> Offering some paid compassionate leave is likely to assist your staff member through a difficult period and more likely to engender goodwill and better mental health at work.   </w:t>
      </w:r>
      <w:r w:rsidRPr="00296A48">
        <w:t>There is no one size fits all!</w:t>
      </w:r>
    </w:p>
    <w:p w14:paraId="6684D0C7" w14:textId="104A51F0" w:rsidR="00276E74" w:rsidRPr="00276E74" w:rsidRDefault="00276E74" w:rsidP="00276E74"/>
    <w:p w14:paraId="5B284034" w14:textId="77777777" w:rsidR="00276E74" w:rsidRPr="00276E74" w:rsidRDefault="00276E74" w:rsidP="00276E74"/>
    <w:sectPr w:rsidR="00276E74" w:rsidRPr="00276E74" w:rsidSect="00A26511">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C8D17" w14:textId="77777777" w:rsidR="00BA73F7" w:rsidRDefault="00BA73F7" w:rsidP="00B85952">
      <w:pPr>
        <w:spacing w:before="0" w:after="0" w:line="240" w:lineRule="auto"/>
      </w:pPr>
      <w:r>
        <w:separator/>
      </w:r>
    </w:p>
  </w:endnote>
  <w:endnote w:type="continuationSeparator" w:id="0">
    <w:p w14:paraId="640B66AC" w14:textId="77777777" w:rsidR="00BA73F7" w:rsidRDefault="00BA73F7"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A60A" w14:textId="0AF76A56" w:rsidR="00296A48" w:rsidRPr="00BE2CE9" w:rsidRDefault="00296A48" w:rsidP="00296A48">
    <w:r w:rsidRPr="00BE2CE9">
      <w:rPr>
        <w:b/>
      </w:rPr>
      <w:t>Date issued:</w:t>
    </w:r>
    <w:r w:rsidRPr="00BE2CE9">
      <w:t xml:space="preserve">  </w:t>
    </w:r>
    <w:r w:rsidR="00276E74">
      <w:t>30</w:t>
    </w:r>
    <w:r w:rsidR="00276E74" w:rsidRPr="00A368B0">
      <w:rPr>
        <w:vertAlign w:val="superscript"/>
      </w:rPr>
      <w:t>th</w:t>
    </w:r>
    <w:r w:rsidR="00276E74">
      <w:t xml:space="preserve"> May 2019</w:t>
    </w:r>
    <w:r w:rsidRPr="00BE2CE9">
      <w:tab/>
    </w:r>
    <w:r w:rsidRPr="00BE2CE9">
      <w:rPr>
        <w:color w:val="002060"/>
      </w:rPr>
      <w:t xml:space="preserve">E: </w:t>
    </w:r>
    <w:hyperlink r:id="rId1" w:history="1">
      <w:r w:rsidRPr="00BE2CE9">
        <w:rPr>
          <w:rStyle w:val="Hyperlink"/>
          <w:color w:val="002060"/>
        </w:rPr>
        <w:t>hr@hrservicespartnership.co.uk</w:t>
      </w:r>
    </w:hyperlink>
    <w:r w:rsidRPr="00BE2CE9">
      <w:rPr>
        <w:color w:val="002060"/>
      </w:rPr>
      <w:t xml:space="preserve"> </w:t>
    </w:r>
    <w:r w:rsidRPr="00BE2CE9">
      <w:rPr>
        <w:color w:val="002060"/>
      </w:rPr>
      <w:tab/>
      <w:t xml:space="preserve">     </w:t>
    </w:r>
    <w:hyperlink r:id="rId2" w:history="1">
      <w:r w:rsidRPr="00BE2CE9">
        <w:rPr>
          <w:rStyle w:val="Hyperlink"/>
          <w:color w:val="002060"/>
        </w:rPr>
        <w:t>www.hrservicespartnership.co.uk</w:t>
      </w:r>
    </w:hyperlink>
  </w:p>
  <w:p w14:paraId="2071C811" w14:textId="77777777" w:rsidR="00296A48" w:rsidRDefault="00296A48">
    <w:pPr>
      <w:pStyle w:val="Footer"/>
    </w:pPr>
  </w:p>
  <w:p w14:paraId="48150686" w14:textId="77777777" w:rsidR="00296A48" w:rsidRDefault="00296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B25CE" w14:textId="77777777" w:rsidR="00BA73F7" w:rsidRDefault="00BA73F7" w:rsidP="00B85952">
      <w:pPr>
        <w:spacing w:before="0" w:after="0" w:line="240" w:lineRule="auto"/>
      </w:pPr>
      <w:r>
        <w:separator/>
      </w:r>
    </w:p>
  </w:footnote>
  <w:footnote w:type="continuationSeparator" w:id="0">
    <w:p w14:paraId="79DB90C8" w14:textId="77777777" w:rsidR="00BA73F7" w:rsidRDefault="00BA73F7"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21C41" w14:textId="77777777" w:rsidR="00F87A8E" w:rsidRDefault="00BA73F7">
    <w:pPr>
      <w:pStyle w:val="Header"/>
    </w:pPr>
    <w:r>
      <w:rPr>
        <w:noProof/>
      </w:rPr>
      <w:pict w14:anchorId="16E3C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7237"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843FB" w14:textId="190D0BE8" w:rsidR="006E03E4" w:rsidRDefault="000F58E7" w:rsidP="006E03E4">
    <w:pPr>
      <w:pStyle w:val="Header"/>
      <w:jc w:val="right"/>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7845387E" wp14:editId="34EA261E">
          <wp:simplePos x="0" y="0"/>
          <wp:positionH relativeFrom="column">
            <wp:posOffset>4019550</wp:posOffset>
          </wp:positionH>
          <wp:positionV relativeFrom="paragraph">
            <wp:posOffset>-267335</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024F2" w14:textId="77777777" w:rsidR="00F87A8E" w:rsidRDefault="00BA73F7">
    <w:pPr>
      <w:pStyle w:val="Header"/>
    </w:pPr>
    <w:r>
      <w:rPr>
        <w:noProof/>
      </w:rPr>
      <w:pict w14:anchorId="4AB7A8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7236"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22C7F"/>
    <w:rsid w:val="0008256C"/>
    <w:rsid w:val="000F58E7"/>
    <w:rsid w:val="00274CF4"/>
    <w:rsid w:val="00276E74"/>
    <w:rsid w:val="00296A48"/>
    <w:rsid w:val="002D043F"/>
    <w:rsid w:val="00492977"/>
    <w:rsid w:val="004B3A9B"/>
    <w:rsid w:val="0058682E"/>
    <w:rsid w:val="005957B5"/>
    <w:rsid w:val="00687FD6"/>
    <w:rsid w:val="006E03E4"/>
    <w:rsid w:val="00773FB9"/>
    <w:rsid w:val="007F77C2"/>
    <w:rsid w:val="009F5A31"/>
    <w:rsid w:val="00A26511"/>
    <w:rsid w:val="00AD0C7F"/>
    <w:rsid w:val="00B85952"/>
    <w:rsid w:val="00BA73F7"/>
    <w:rsid w:val="00BF189C"/>
    <w:rsid w:val="00C10C0A"/>
    <w:rsid w:val="00C73720"/>
    <w:rsid w:val="00C74468"/>
    <w:rsid w:val="00D40D14"/>
    <w:rsid w:val="00DD3B6C"/>
    <w:rsid w:val="00DE75C4"/>
    <w:rsid w:val="00E41047"/>
    <w:rsid w:val="00F1052F"/>
    <w:rsid w:val="00F87A8E"/>
    <w:rsid w:val="00FE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228B1D"/>
  <w15:docId w15:val="{DCEAE8FB-5C92-4CF4-9256-CABB1B12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paragraph" w:styleId="BalloonText">
    <w:name w:val="Balloon Text"/>
    <w:basedOn w:val="Normal"/>
    <w:link w:val="BalloonTextChar"/>
    <w:uiPriority w:val="99"/>
    <w:semiHidden/>
    <w:unhideWhenUsed/>
    <w:rsid w:val="00F1052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2F"/>
    <w:rPr>
      <w:rFonts w:ascii="Segoe UI" w:hAnsi="Segoe UI" w:cs="Segoe UI"/>
      <w:sz w:val="18"/>
      <w:szCs w:val="18"/>
    </w:rPr>
  </w:style>
  <w:style w:type="paragraph" w:styleId="NormalWeb">
    <w:name w:val="Normal (Web)"/>
    <w:basedOn w:val="Normal"/>
    <w:uiPriority w:val="99"/>
    <w:semiHidden/>
    <w:unhideWhenUsed/>
    <w:rsid w:val="00276E74"/>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27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2265">
      <w:bodyDiv w:val="1"/>
      <w:marLeft w:val="0"/>
      <w:marRight w:val="0"/>
      <w:marTop w:val="0"/>
      <w:marBottom w:val="0"/>
      <w:divBdr>
        <w:top w:val="none" w:sz="0" w:space="0" w:color="auto"/>
        <w:left w:val="none" w:sz="0" w:space="0" w:color="auto"/>
        <w:bottom w:val="none" w:sz="0" w:space="0" w:color="auto"/>
        <w:right w:val="none" w:sz="0" w:space="0" w:color="auto"/>
      </w:divBdr>
      <w:divsChild>
        <w:div w:id="659312002">
          <w:marLeft w:val="0"/>
          <w:marRight w:val="0"/>
          <w:marTop w:val="0"/>
          <w:marBottom w:val="0"/>
          <w:divBdr>
            <w:top w:val="none" w:sz="0" w:space="0" w:color="auto"/>
            <w:left w:val="none" w:sz="0" w:space="0" w:color="auto"/>
            <w:bottom w:val="none" w:sz="0" w:space="0" w:color="auto"/>
            <w:right w:val="none" w:sz="0" w:space="0" w:color="auto"/>
          </w:divBdr>
          <w:divsChild>
            <w:div w:id="2011442530">
              <w:marLeft w:val="0"/>
              <w:marRight w:val="0"/>
              <w:marTop w:val="0"/>
              <w:marBottom w:val="0"/>
              <w:divBdr>
                <w:top w:val="none" w:sz="0" w:space="0" w:color="auto"/>
                <w:left w:val="none" w:sz="0" w:space="0" w:color="auto"/>
                <w:bottom w:val="none" w:sz="0" w:space="0" w:color="auto"/>
                <w:right w:val="none" w:sz="0" w:space="0" w:color="auto"/>
              </w:divBdr>
              <w:divsChild>
                <w:div w:id="959920182">
                  <w:marLeft w:val="0"/>
                  <w:marRight w:val="0"/>
                  <w:marTop w:val="0"/>
                  <w:marBottom w:val="0"/>
                  <w:divBdr>
                    <w:top w:val="none" w:sz="0" w:space="0" w:color="auto"/>
                    <w:left w:val="none" w:sz="0" w:space="0" w:color="auto"/>
                    <w:bottom w:val="none" w:sz="0" w:space="0" w:color="auto"/>
                    <w:right w:val="none" w:sz="0" w:space="0" w:color="auto"/>
                  </w:divBdr>
                  <w:divsChild>
                    <w:div w:id="422261488">
                      <w:marLeft w:val="0"/>
                      <w:marRight w:val="0"/>
                      <w:marTop w:val="210"/>
                      <w:marBottom w:val="0"/>
                      <w:divBdr>
                        <w:top w:val="none" w:sz="0" w:space="0" w:color="auto"/>
                        <w:left w:val="none" w:sz="0" w:space="0" w:color="auto"/>
                        <w:bottom w:val="none" w:sz="0" w:space="0" w:color="auto"/>
                        <w:right w:val="none" w:sz="0" w:space="0" w:color="auto"/>
                      </w:divBdr>
                      <w:divsChild>
                        <w:div w:id="1311861358">
                          <w:marLeft w:val="0"/>
                          <w:marRight w:val="0"/>
                          <w:marTop w:val="0"/>
                          <w:marBottom w:val="0"/>
                          <w:divBdr>
                            <w:top w:val="none" w:sz="0" w:space="0" w:color="auto"/>
                            <w:left w:val="none" w:sz="0" w:space="0" w:color="auto"/>
                            <w:bottom w:val="none" w:sz="0" w:space="0" w:color="auto"/>
                            <w:right w:val="none" w:sz="0" w:space="0" w:color="auto"/>
                          </w:divBdr>
                          <w:divsChild>
                            <w:div w:id="1299998142">
                              <w:marLeft w:val="0"/>
                              <w:marRight w:val="0"/>
                              <w:marTop w:val="0"/>
                              <w:marBottom w:val="0"/>
                              <w:divBdr>
                                <w:top w:val="none" w:sz="0" w:space="0" w:color="auto"/>
                                <w:left w:val="none" w:sz="0" w:space="0" w:color="auto"/>
                                <w:bottom w:val="none" w:sz="0" w:space="0" w:color="auto"/>
                                <w:right w:val="none" w:sz="0" w:space="0" w:color="auto"/>
                              </w:divBdr>
                              <w:divsChild>
                                <w:div w:id="7656109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735928">
      <w:bodyDiv w:val="1"/>
      <w:marLeft w:val="0"/>
      <w:marRight w:val="0"/>
      <w:marTop w:val="0"/>
      <w:marBottom w:val="0"/>
      <w:divBdr>
        <w:top w:val="none" w:sz="0" w:space="0" w:color="auto"/>
        <w:left w:val="none" w:sz="0" w:space="0" w:color="auto"/>
        <w:bottom w:val="none" w:sz="0" w:space="0" w:color="auto"/>
        <w:right w:val="none" w:sz="0" w:space="0" w:color="auto"/>
      </w:divBdr>
      <w:divsChild>
        <w:div w:id="18431588">
          <w:marLeft w:val="0"/>
          <w:marRight w:val="0"/>
          <w:marTop w:val="0"/>
          <w:marBottom w:val="0"/>
          <w:divBdr>
            <w:top w:val="none" w:sz="0" w:space="0" w:color="auto"/>
            <w:left w:val="none" w:sz="0" w:space="0" w:color="auto"/>
            <w:bottom w:val="none" w:sz="0" w:space="0" w:color="auto"/>
            <w:right w:val="none" w:sz="0" w:space="0" w:color="auto"/>
          </w:divBdr>
          <w:divsChild>
            <w:div w:id="1828979312">
              <w:marLeft w:val="0"/>
              <w:marRight w:val="0"/>
              <w:marTop w:val="0"/>
              <w:marBottom w:val="0"/>
              <w:divBdr>
                <w:top w:val="none" w:sz="0" w:space="0" w:color="auto"/>
                <w:left w:val="none" w:sz="0" w:space="0" w:color="auto"/>
                <w:bottom w:val="none" w:sz="0" w:space="0" w:color="auto"/>
                <w:right w:val="none" w:sz="0" w:space="0" w:color="auto"/>
              </w:divBdr>
              <w:divsChild>
                <w:div w:id="411044447">
                  <w:marLeft w:val="0"/>
                  <w:marRight w:val="0"/>
                  <w:marTop w:val="0"/>
                  <w:marBottom w:val="0"/>
                  <w:divBdr>
                    <w:top w:val="none" w:sz="0" w:space="0" w:color="auto"/>
                    <w:left w:val="none" w:sz="0" w:space="0" w:color="auto"/>
                    <w:bottom w:val="none" w:sz="0" w:space="0" w:color="auto"/>
                    <w:right w:val="none" w:sz="0" w:space="0" w:color="auto"/>
                  </w:divBdr>
                  <w:divsChild>
                    <w:div w:id="463692337">
                      <w:marLeft w:val="0"/>
                      <w:marRight w:val="0"/>
                      <w:marTop w:val="210"/>
                      <w:marBottom w:val="0"/>
                      <w:divBdr>
                        <w:top w:val="none" w:sz="0" w:space="0" w:color="auto"/>
                        <w:left w:val="none" w:sz="0" w:space="0" w:color="auto"/>
                        <w:bottom w:val="none" w:sz="0" w:space="0" w:color="auto"/>
                        <w:right w:val="none" w:sz="0" w:space="0" w:color="auto"/>
                      </w:divBdr>
                      <w:divsChild>
                        <w:div w:id="419571248">
                          <w:marLeft w:val="0"/>
                          <w:marRight w:val="0"/>
                          <w:marTop w:val="0"/>
                          <w:marBottom w:val="0"/>
                          <w:divBdr>
                            <w:top w:val="none" w:sz="0" w:space="0" w:color="auto"/>
                            <w:left w:val="none" w:sz="0" w:space="0" w:color="auto"/>
                            <w:bottom w:val="none" w:sz="0" w:space="0" w:color="auto"/>
                            <w:right w:val="none" w:sz="0" w:space="0" w:color="auto"/>
                          </w:divBdr>
                          <w:divsChild>
                            <w:div w:id="395476151">
                              <w:marLeft w:val="0"/>
                              <w:marRight w:val="0"/>
                              <w:marTop w:val="0"/>
                              <w:marBottom w:val="0"/>
                              <w:divBdr>
                                <w:top w:val="none" w:sz="0" w:space="0" w:color="auto"/>
                                <w:left w:val="none" w:sz="0" w:space="0" w:color="auto"/>
                                <w:bottom w:val="none" w:sz="0" w:space="0" w:color="auto"/>
                                <w:right w:val="none" w:sz="0" w:space="0" w:color="auto"/>
                              </w:divBdr>
                              <w:divsChild>
                                <w:div w:id="49561513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087481">
      <w:bodyDiv w:val="1"/>
      <w:marLeft w:val="0"/>
      <w:marRight w:val="0"/>
      <w:marTop w:val="0"/>
      <w:marBottom w:val="0"/>
      <w:divBdr>
        <w:top w:val="none" w:sz="0" w:space="0" w:color="auto"/>
        <w:left w:val="none" w:sz="0" w:space="0" w:color="auto"/>
        <w:bottom w:val="none" w:sz="0" w:space="0" w:color="auto"/>
        <w:right w:val="none" w:sz="0" w:space="0" w:color="auto"/>
      </w:divBdr>
    </w:div>
    <w:div w:id="1885171207">
      <w:bodyDiv w:val="1"/>
      <w:marLeft w:val="0"/>
      <w:marRight w:val="0"/>
      <w:marTop w:val="0"/>
      <w:marBottom w:val="0"/>
      <w:divBdr>
        <w:top w:val="none" w:sz="0" w:space="0" w:color="auto"/>
        <w:left w:val="none" w:sz="0" w:space="0" w:color="auto"/>
        <w:bottom w:val="none" w:sz="0" w:space="0" w:color="auto"/>
        <w:right w:val="none" w:sz="0" w:space="0" w:color="auto"/>
      </w:divBdr>
      <w:divsChild>
        <w:div w:id="1635714278">
          <w:marLeft w:val="0"/>
          <w:marRight w:val="0"/>
          <w:marTop w:val="0"/>
          <w:marBottom w:val="0"/>
          <w:divBdr>
            <w:top w:val="none" w:sz="0" w:space="0" w:color="auto"/>
            <w:left w:val="none" w:sz="0" w:space="0" w:color="auto"/>
            <w:bottom w:val="none" w:sz="0" w:space="0" w:color="auto"/>
            <w:right w:val="none" w:sz="0" w:space="0" w:color="auto"/>
          </w:divBdr>
          <w:divsChild>
            <w:div w:id="1436826510">
              <w:marLeft w:val="0"/>
              <w:marRight w:val="0"/>
              <w:marTop w:val="0"/>
              <w:marBottom w:val="0"/>
              <w:divBdr>
                <w:top w:val="none" w:sz="0" w:space="0" w:color="auto"/>
                <w:left w:val="none" w:sz="0" w:space="0" w:color="auto"/>
                <w:bottom w:val="none" w:sz="0" w:space="0" w:color="auto"/>
                <w:right w:val="none" w:sz="0" w:space="0" w:color="auto"/>
              </w:divBdr>
              <w:divsChild>
                <w:div w:id="965426459">
                  <w:marLeft w:val="0"/>
                  <w:marRight w:val="0"/>
                  <w:marTop w:val="0"/>
                  <w:marBottom w:val="0"/>
                  <w:divBdr>
                    <w:top w:val="none" w:sz="0" w:space="0" w:color="auto"/>
                    <w:left w:val="none" w:sz="0" w:space="0" w:color="auto"/>
                    <w:bottom w:val="none" w:sz="0" w:space="0" w:color="auto"/>
                    <w:right w:val="none" w:sz="0" w:space="0" w:color="auto"/>
                  </w:divBdr>
                  <w:divsChild>
                    <w:div w:id="1546211332">
                      <w:marLeft w:val="0"/>
                      <w:marRight w:val="0"/>
                      <w:marTop w:val="210"/>
                      <w:marBottom w:val="0"/>
                      <w:divBdr>
                        <w:top w:val="none" w:sz="0" w:space="0" w:color="auto"/>
                        <w:left w:val="none" w:sz="0" w:space="0" w:color="auto"/>
                        <w:bottom w:val="none" w:sz="0" w:space="0" w:color="auto"/>
                        <w:right w:val="none" w:sz="0" w:space="0" w:color="auto"/>
                      </w:divBdr>
                      <w:divsChild>
                        <w:div w:id="1441607098">
                          <w:marLeft w:val="0"/>
                          <w:marRight w:val="0"/>
                          <w:marTop w:val="0"/>
                          <w:marBottom w:val="0"/>
                          <w:divBdr>
                            <w:top w:val="none" w:sz="0" w:space="0" w:color="auto"/>
                            <w:left w:val="none" w:sz="0" w:space="0" w:color="auto"/>
                            <w:bottom w:val="none" w:sz="0" w:space="0" w:color="auto"/>
                            <w:right w:val="none" w:sz="0" w:space="0" w:color="auto"/>
                          </w:divBdr>
                          <w:divsChild>
                            <w:div w:id="2021740962">
                              <w:marLeft w:val="0"/>
                              <w:marRight w:val="0"/>
                              <w:marTop w:val="0"/>
                              <w:marBottom w:val="0"/>
                              <w:divBdr>
                                <w:top w:val="none" w:sz="0" w:space="0" w:color="auto"/>
                                <w:left w:val="none" w:sz="0" w:space="0" w:color="auto"/>
                                <w:bottom w:val="none" w:sz="0" w:space="0" w:color="auto"/>
                                <w:right w:val="none" w:sz="0" w:space="0" w:color="auto"/>
                              </w:divBdr>
                              <w:divsChild>
                                <w:div w:id="186150399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3517-73AE-4EC8-94A3-BDE755FE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2019-07-04T13:13:00Z</dcterms:created>
  <dcterms:modified xsi:type="dcterms:W3CDTF">2019-07-25T12:59:00Z</dcterms:modified>
</cp:coreProperties>
</file>